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33A" w:rsidRPr="00442E7A" w:rsidRDefault="0035433A">
      <w:pPr>
        <w:jc w:val="center"/>
        <w:rPr>
          <w:rFonts w:ascii="Arial" w:hAnsi="Arial" w:cs="Arial"/>
          <w:b/>
          <w:sz w:val="28"/>
        </w:rPr>
      </w:pPr>
      <w:r w:rsidRPr="00442E7A">
        <w:rPr>
          <w:rFonts w:ascii="Arial" w:hAnsi="Arial" w:cs="Arial"/>
          <w:b/>
          <w:sz w:val="28"/>
        </w:rPr>
        <w:t>Bài tập</w:t>
      </w:r>
    </w:p>
    <w:p w:rsidR="0035433A" w:rsidRDefault="0035433A">
      <w:pPr>
        <w:rPr>
          <w:rFonts w:ascii="Arial" w:hAnsi="Arial" w:cs="Arial"/>
        </w:rPr>
      </w:pPr>
      <w:r>
        <w:rPr>
          <w:rFonts w:ascii="Arial" w:hAnsi="Arial" w:cs="Arial"/>
        </w:rPr>
        <w:t>Chương 1</w:t>
      </w:r>
    </w:p>
    <w:p w:rsidR="0035433A" w:rsidRDefault="0035433A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Bằng công cụ Query Analyzer , tạo mới database tên QLBANHANG(quản lý bán hàng) có kích thước được mô tả như sau:</w:t>
      </w:r>
    </w:p>
    <w:p w:rsidR="0035433A" w:rsidRDefault="0035433A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Data file: kích thước tạo lập 50mb;  mỗi lần tăng 10mb; giới hạn kích thước không tăng hơn 200mb.</w:t>
      </w:r>
    </w:p>
    <w:p w:rsidR="0035433A" w:rsidRDefault="0035433A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Log file: kich thước t5ao lập 10mb ; mỗi lần tăng 5mb; không giới hạn việc tăng kích thước tập tin.</w:t>
      </w:r>
    </w:p>
    <w:p w:rsidR="0035433A" w:rsidRDefault="0035433A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Tạo cấu trúc bảng như mô tả bên dưới như sau</w:t>
      </w:r>
    </w:p>
    <w:p w:rsidR="0035433A" w:rsidRDefault="0035433A">
      <w:pPr>
        <w:rPr>
          <w:rFonts w:ascii="Arial" w:hAnsi="Arial" w:cs="Arial"/>
        </w:rPr>
      </w:pPr>
      <w:r>
        <w:rPr>
          <w:rFonts w:ascii="Arial" w:hAnsi="Arial" w:cs="Arial"/>
        </w:rPr>
        <w:t>Chú y: cột in đậm và gạch dưới xác định cột làm khoá chính của bảng</w:t>
      </w:r>
    </w:p>
    <w:tbl>
      <w:tblPr>
        <w:tblW w:w="8491" w:type="dxa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91"/>
        <w:gridCol w:w="3437"/>
        <w:gridCol w:w="1645"/>
        <w:gridCol w:w="1218"/>
      </w:tblGrid>
      <w:tr w:rsidR="0035433A" w:rsidRPr="00F42CE4">
        <w:trPr>
          <w:trHeight w:hRule="exact" w:val="432"/>
        </w:trPr>
        <w:tc>
          <w:tcPr>
            <w:tcW w:w="8491" w:type="dxa"/>
            <w:gridSpan w:val="4"/>
          </w:tcPr>
          <w:p w:rsidR="0035433A" w:rsidRPr="00F42CE4" w:rsidRDefault="0035433A">
            <w:pPr>
              <w:jc w:val="center"/>
              <w:rPr>
                <w:rFonts w:ascii="Arial" w:hAnsi="Arial" w:cs="Arial"/>
                <w:b/>
              </w:rPr>
            </w:pPr>
            <w:r w:rsidRPr="00F42CE4">
              <w:rPr>
                <w:rFonts w:ascii="Arial" w:hAnsi="Arial" w:cs="Arial"/>
                <w:b/>
              </w:rPr>
              <w:t>Bảng VATTU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Tên cột</w:t>
            </w:r>
          </w:p>
        </w:tc>
        <w:tc>
          <w:tcPr>
            <w:tcW w:w="3437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Ý nghĩa</w:t>
            </w:r>
          </w:p>
        </w:tc>
        <w:tc>
          <w:tcPr>
            <w:tcW w:w="1645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Kiểu dữ liệu</w:t>
            </w:r>
          </w:p>
        </w:tc>
        <w:tc>
          <w:tcPr>
            <w:tcW w:w="1218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Độ rộng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  <w:b/>
                <w:u w:val="single"/>
              </w:rPr>
            </w:pPr>
            <w:r w:rsidRPr="00F42CE4">
              <w:rPr>
                <w:rFonts w:ascii="Arial" w:hAnsi="Arial" w:cs="Arial"/>
                <w:b/>
                <w:u w:val="single"/>
              </w:rPr>
              <w:t>Mavtu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Mã vật tư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Tenvtu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Tên vật tư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</w:t>
            </w:r>
            <w:r w:rsidRPr="00F42CE4">
              <w:rPr>
                <w:rFonts w:ascii="Arial" w:hAnsi="Arial" w:cs="Arial"/>
              </w:rPr>
              <w:t>archar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100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Dvtinh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Đơn vị tính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</w:t>
            </w:r>
            <w:r w:rsidRPr="00F42CE4">
              <w:rPr>
                <w:rFonts w:ascii="Arial" w:hAnsi="Arial" w:cs="Arial"/>
              </w:rPr>
              <w:t>archar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10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Phantram</w:t>
            </w:r>
          </w:p>
        </w:tc>
        <w:tc>
          <w:tcPr>
            <w:tcW w:w="3437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Phần trăm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Real</w:t>
            </w:r>
          </w:p>
        </w:tc>
        <w:tc>
          <w:tcPr>
            <w:tcW w:w="1218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val="144"/>
        </w:trPr>
        <w:tc>
          <w:tcPr>
            <w:tcW w:w="8491" w:type="dxa"/>
            <w:gridSpan w:val="4"/>
            <w:tcBorders>
              <w:left w:val="nil"/>
              <w:right w:val="nil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8491" w:type="dxa"/>
            <w:gridSpan w:val="4"/>
          </w:tcPr>
          <w:p w:rsidR="0035433A" w:rsidRPr="00F42CE4" w:rsidRDefault="0035433A">
            <w:pPr>
              <w:jc w:val="center"/>
              <w:rPr>
                <w:rFonts w:ascii="Arial" w:hAnsi="Arial" w:cs="Arial"/>
                <w:b/>
              </w:rPr>
            </w:pPr>
            <w:r w:rsidRPr="00F42CE4">
              <w:rPr>
                <w:rFonts w:ascii="Arial" w:hAnsi="Arial" w:cs="Arial"/>
                <w:b/>
              </w:rPr>
              <w:t>Bảng NHACC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Tên cột</w:t>
            </w:r>
          </w:p>
        </w:tc>
        <w:tc>
          <w:tcPr>
            <w:tcW w:w="3437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Ý nghĩa</w:t>
            </w:r>
          </w:p>
        </w:tc>
        <w:tc>
          <w:tcPr>
            <w:tcW w:w="1645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Kiểu dữ liệu</w:t>
            </w:r>
          </w:p>
        </w:tc>
        <w:tc>
          <w:tcPr>
            <w:tcW w:w="1218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Độ rộng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  <w:b/>
                <w:u w:val="single"/>
              </w:rPr>
            </w:pPr>
            <w:r w:rsidRPr="00F42CE4">
              <w:rPr>
                <w:rFonts w:ascii="Arial" w:hAnsi="Arial" w:cs="Arial"/>
                <w:b/>
                <w:u w:val="single"/>
              </w:rPr>
              <w:t>Manhacc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Mã nhà cung cấp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Tenncc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Tên nhà cung cấp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</w:t>
            </w:r>
            <w:r w:rsidRPr="00F42CE4">
              <w:rPr>
                <w:rFonts w:ascii="Arial" w:hAnsi="Arial" w:cs="Arial"/>
              </w:rPr>
              <w:t>archar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100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Diachi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Địa chỉ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</w:t>
            </w:r>
            <w:r w:rsidRPr="00F42CE4">
              <w:rPr>
                <w:rFonts w:ascii="Arial" w:hAnsi="Arial" w:cs="Arial"/>
              </w:rPr>
              <w:t>archar</w:t>
            </w:r>
          </w:p>
        </w:tc>
        <w:tc>
          <w:tcPr>
            <w:tcW w:w="1218" w:type="dxa"/>
          </w:tcPr>
          <w:p w:rsidR="0035433A" w:rsidRPr="00F42CE4" w:rsidRDefault="009F2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5433A" w:rsidRPr="00F42CE4">
              <w:rPr>
                <w:rFonts w:ascii="Arial" w:hAnsi="Arial" w:cs="Arial"/>
              </w:rPr>
              <w:t>00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Dienthoai</w:t>
            </w:r>
          </w:p>
        </w:tc>
        <w:tc>
          <w:tcPr>
            <w:tcW w:w="3437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Điện thoại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1</w:t>
            </w:r>
            <w:r w:rsidR="009F2544">
              <w:rPr>
                <w:rFonts w:ascii="Arial" w:hAnsi="Arial" w:cs="Arial"/>
              </w:rPr>
              <w:t>1</w:t>
            </w:r>
          </w:p>
        </w:tc>
      </w:tr>
      <w:tr w:rsidR="0035433A" w:rsidRPr="00F42CE4">
        <w:trPr>
          <w:trHeight w:val="144"/>
        </w:trPr>
        <w:tc>
          <w:tcPr>
            <w:tcW w:w="8491" w:type="dxa"/>
            <w:gridSpan w:val="4"/>
            <w:tcBorders>
              <w:left w:val="nil"/>
              <w:right w:val="nil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8491" w:type="dxa"/>
            <w:gridSpan w:val="4"/>
          </w:tcPr>
          <w:p w:rsidR="0035433A" w:rsidRPr="008664EB" w:rsidRDefault="0035433A">
            <w:pPr>
              <w:jc w:val="center"/>
              <w:rPr>
                <w:rFonts w:ascii="Arial" w:hAnsi="Arial" w:cs="Arial"/>
                <w:b/>
              </w:rPr>
            </w:pPr>
            <w:r w:rsidRPr="008664EB">
              <w:rPr>
                <w:rFonts w:ascii="Arial" w:hAnsi="Arial" w:cs="Arial"/>
                <w:b/>
              </w:rPr>
              <w:t>Bảng DONDH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shd w:val="clear" w:color="auto" w:fill="FDE9D9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Tên cột</w:t>
            </w:r>
          </w:p>
        </w:tc>
        <w:tc>
          <w:tcPr>
            <w:tcW w:w="3437" w:type="dxa"/>
            <w:shd w:val="clear" w:color="auto" w:fill="FDE9D9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Ý nghĩa</w:t>
            </w:r>
          </w:p>
        </w:tc>
        <w:tc>
          <w:tcPr>
            <w:tcW w:w="1645" w:type="dxa"/>
            <w:shd w:val="clear" w:color="auto" w:fill="FDE9D9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Kiểu dữ liệu</w:t>
            </w:r>
          </w:p>
        </w:tc>
        <w:tc>
          <w:tcPr>
            <w:tcW w:w="1218" w:type="dxa"/>
            <w:shd w:val="clear" w:color="auto" w:fill="FDE9D9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Độ rộng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  <w:b/>
                <w:u w:val="single"/>
              </w:rPr>
            </w:pPr>
            <w:r w:rsidRPr="00F42CE4">
              <w:rPr>
                <w:rFonts w:ascii="Arial" w:hAnsi="Arial" w:cs="Arial"/>
                <w:b/>
                <w:u w:val="single"/>
              </w:rPr>
              <w:t>Sodh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Số đơn đặt hàng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Ngaydh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Ngày đặt hàng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Datetime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Manhacc</w:t>
            </w:r>
          </w:p>
        </w:tc>
        <w:tc>
          <w:tcPr>
            <w:tcW w:w="3437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Mã nhà cung cấp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val="144"/>
        </w:trPr>
        <w:tc>
          <w:tcPr>
            <w:tcW w:w="8491" w:type="dxa"/>
            <w:gridSpan w:val="4"/>
            <w:tcBorders>
              <w:left w:val="nil"/>
              <w:right w:val="nil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8491" w:type="dxa"/>
            <w:gridSpan w:val="4"/>
          </w:tcPr>
          <w:p w:rsidR="0035433A" w:rsidRPr="008664EB" w:rsidRDefault="0035433A">
            <w:pPr>
              <w:jc w:val="center"/>
              <w:rPr>
                <w:rFonts w:ascii="Arial" w:hAnsi="Arial" w:cs="Arial"/>
                <w:b/>
              </w:rPr>
            </w:pPr>
            <w:r w:rsidRPr="008664EB">
              <w:rPr>
                <w:rFonts w:ascii="Arial" w:hAnsi="Arial" w:cs="Arial"/>
                <w:b/>
              </w:rPr>
              <w:t>Bảng CTDONDH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shd w:val="clear" w:color="auto" w:fill="FDE9D9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Tên cột</w:t>
            </w:r>
          </w:p>
        </w:tc>
        <w:tc>
          <w:tcPr>
            <w:tcW w:w="3437" w:type="dxa"/>
            <w:shd w:val="clear" w:color="auto" w:fill="FDE9D9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Ý nghĩa</w:t>
            </w:r>
          </w:p>
        </w:tc>
        <w:tc>
          <w:tcPr>
            <w:tcW w:w="1645" w:type="dxa"/>
            <w:shd w:val="clear" w:color="auto" w:fill="FDE9D9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Kiểu dữ liệu</w:t>
            </w:r>
          </w:p>
        </w:tc>
        <w:tc>
          <w:tcPr>
            <w:tcW w:w="1218" w:type="dxa"/>
            <w:shd w:val="clear" w:color="auto" w:fill="FDE9D9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Độ rộng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  <w:b/>
                <w:u w:val="single"/>
              </w:rPr>
            </w:pPr>
            <w:r w:rsidRPr="00F42CE4">
              <w:rPr>
                <w:rFonts w:ascii="Arial" w:hAnsi="Arial" w:cs="Arial"/>
                <w:b/>
                <w:u w:val="single"/>
              </w:rPr>
              <w:t>Sodh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Số đặt hàng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  <w:b/>
                <w:u w:val="single"/>
              </w:rPr>
            </w:pPr>
            <w:r w:rsidRPr="00F42CE4">
              <w:rPr>
                <w:rFonts w:ascii="Arial" w:hAnsi="Arial" w:cs="Arial"/>
                <w:b/>
                <w:u w:val="single"/>
              </w:rPr>
              <w:t>Mavtu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Mã vật tư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Sldat</w:t>
            </w:r>
          </w:p>
        </w:tc>
        <w:tc>
          <w:tcPr>
            <w:tcW w:w="3437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Số lượng đặt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int</w:t>
            </w:r>
          </w:p>
        </w:tc>
        <w:tc>
          <w:tcPr>
            <w:tcW w:w="1218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val="144"/>
        </w:trPr>
        <w:tc>
          <w:tcPr>
            <w:tcW w:w="8491" w:type="dxa"/>
            <w:gridSpan w:val="4"/>
            <w:tcBorders>
              <w:left w:val="nil"/>
              <w:right w:val="nil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8491" w:type="dxa"/>
            <w:gridSpan w:val="4"/>
          </w:tcPr>
          <w:p w:rsidR="0035433A" w:rsidRPr="008664EB" w:rsidRDefault="0035433A">
            <w:pPr>
              <w:jc w:val="center"/>
              <w:rPr>
                <w:rFonts w:ascii="Arial" w:hAnsi="Arial" w:cs="Arial"/>
                <w:b/>
              </w:rPr>
            </w:pPr>
            <w:r w:rsidRPr="008664EB">
              <w:rPr>
                <w:rFonts w:ascii="Arial" w:hAnsi="Arial" w:cs="Arial"/>
                <w:b/>
              </w:rPr>
              <w:t>Bảng PNHAP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shd w:val="clear" w:color="auto" w:fill="FDE9D9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Tên cột</w:t>
            </w:r>
          </w:p>
        </w:tc>
        <w:tc>
          <w:tcPr>
            <w:tcW w:w="3437" w:type="dxa"/>
            <w:shd w:val="clear" w:color="auto" w:fill="FDE9D9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Ý nghĩa</w:t>
            </w:r>
          </w:p>
        </w:tc>
        <w:tc>
          <w:tcPr>
            <w:tcW w:w="1645" w:type="dxa"/>
            <w:shd w:val="clear" w:color="auto" w:fill="FDE9D9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Kiểu dữ liệu</w:t>
            </w:r>
          </w:p>
        </w:tc>
        <w:tc>
          <w:tcPr>
            <w:tcW w:w="1218" w:type="dxa"/>
            <w:shd w:val="clear" w:color="auto" w:fill="FDE9D9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Độ rộng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  <w:b/>
                <w:u w:val="single"/>
              </w:rPr>
            </w:pPr>
            <w:r w:rsidRPr="00F42CE4">
              <w:rPr>
                <w:rFonts w:ascii="Arial" w:hAnsi="Arial" w:cs="Arial"/>
                <w:b/>
                <w:u w:val="single"/>
              </w:rPr>
              <w:t>Sopn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Số phiếu nhập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Ngaynhap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Ngày nhập hàng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Datetime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Sodh</w:t>
            </w:r>
          </w:p>
        </w:tc>
        <w:tc>
          <w:tcPr>
            <w:tcW w:w="3437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Số đặt hàng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val="144"/>
        </w:trPr>
        <w:tc>
          <w:tcPr>
            <w:tcW w:w="8491" w:type="dxa"/>
            <w:gridSpan w:val="4"/>
            <w:tcBorders>
              <w:left w:val="nil"/>
              <w:right w:val="nil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8491" w:type="dxa"/>
            <w:gridSpan w:val="4"/>
          </w:tcPr>
          <w:p w:rsidR="0035433A" w:rsidRPr="008664EB" w:rsidRDefault="0035433A">
            <w:pPr>
              <w:jc w:val="center"/>
              <w:rPr>
                <w:rFonts w:ascii="Arial" w:hAnsi="Arial" w:cs="Arial"/>
                <w:b/>
              </w:rPr>
            </w:pPr>
            <w:r w:rsidRPr="008664EB">
              <w:rPr>
                <w:rFonts w:ascii="Arial" w:hAnsi="Arial" w:cs="Arial"/>
                <w:b/>
              </w:rPr>
              <w:t>Bảng CTPNHAP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Tên cột</w:t>
            </w:r>
          </w:p>
        </w:tc>
        <w:tc>
          <w:tcPr>
            <w:tcW w:w="3437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Ý nghĩa</w:t>
            </w:r>
          </w:p>
        </w:tc>
        <w:tc>
          <w:tcPr>
            <w:tcW w:w="1645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Kiểu dữ liệu</w:t>
            </w:r>
          </w:p>
        </w:tc>
        <w:tc>
          <w:tcPr>
            <w:tcW w:w="1218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Độ rộng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  <w:b/>
                <w:u w:val="single"/>
              </w:rPr>
            </w:pPr>
            <w:r w:rsidRPr="00F42CE4">
              <w:rPr>
                <w:rFonts w:ascii="Arial" w:hAnsi="Arial" w:cs="Arial"/>
                <w:b/>
                <w:u w:val="single"/>
              </w:rPr>
              <w:t>Sopn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Số phiếu nhập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  <w:b/>
                <w:u w:val="single"/>
              </w:rPr>
            </w:pPr>
            <w:r w:rsidRPr="00F42CE4">
              <w:rPr>
                <w:rFonts w:ascii="Arial" w:hAnsi="Arial" w:cs="Arial"/>
                <w:b/>
                <w:u w:val="single"/>
              </w:rPr>
              <w:t>Mavtu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Mã vật tư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Slnhap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Số lượng nhập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Int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val="144"/>
        </w:trPr>
        <w:tc>
          <w:tcPr>
            <w:tcW w:w="8491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8491" w:type="dxa"/>
            <w:gridSpan w:val="4"/>
            <w:tcBorders>
              <w:top w:val="single" w:sz="4" w:space="0" w:color="auto"/>
            </w:tcBorders>
          </w:tcPr>
          <w:p w:rsidR="0035433A" w:rsidRPr="008664EB" w:rsidRDefault="0035433A">
            <w:pPr>
              <w:jc w:val="center"/>
              <w:rPr>
                <w:rFonts w:ascii="Arial" w:hAnsi="Arial" w:cs="Arial"/>
                <w:b/>
              </w:rPr>
            </w:pPr>
            <w:r w:rsidRPr="008664EB">
              <w:rPr>
                <w:rFonts w:ascii="Arial" w:hAnsi="Arial" w:cs="Arial"/>
                <w:b/>
              </w:rPr>
              <w:t>Bảng PXUAT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Tên cột</w:t>
            </w:r>
          </w:p>
        </w:tc>
        <w:tc>
          <w:tcPr>
            <w:tcW w:w="3437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Ý nghĩa</w:t>
            </w:r>
          </w:p>
        </w:tc>
        <w:tc>
          <w:tcPr>
            <w:tcW w:w="1645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Kiểu dữ liệu</w:t>
            </w:r>
          </w:p>
        </w:tc>
        <w:tc>
          <w:tcPr>
            <w:tcW w:w="1218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Độ rộng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  <w:b/>
                <w:u w:val="single"/>
              </w:rPr>
            </w:pPr>
            <w:r w:rsidRPr="00F42CE4">
              <w:rPr>
                <w:rFonts w:ascii="Arial" w:hAnsi="Arial" w:cs="Arial"/>
                <w:b/>
                <w:u w:val="single"/>
              </w:rPr>
              <w:t>Sopx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Số phiếu xuất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Ngayxuat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Nagy xuất hàng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Datetime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Tenkh</w:t>
            </w:r>
          </w:p>
        </w:tc>
        <w:tc>
          <w:tcPr>
            <w:tcW w:w="3437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Tên khách hàng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</w:tcPr>
          <w:p w:rsidR="0035433A" w:rsidRPr="00F42CE4" w:rsidRDefault="009F2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</w:t>
            </w:r>
            <w:r w:rsidR="0035433A" w:rsidRPr="00F42CE4">
              <w:rPr>
                <w:rFonts w:ascii="Arial" w:hAnsi="Arial" w:cs="Arial"/>
              </w:rPr>
              <w:t>archar</w:t>
            </w:r>
          </w:p>
        </w:tc>
        <w:tc>
          <w:tcPr>
            <w:tcW w:w="1218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100</w:t>
            </w:r>
          </w:p>
        </w:tc>
      </w:tr>
      <w:tr w:rsidR="0035433A" w:rsidRPr="00F42CE4">
        <w:trPr>
          <w:trHeight w:val="144"/>
        </w:trPr>
        <w:tc>
          <w:tcPr>
            <w:tcW w:w="8491" w:type="dxa"/>
            <w:gridSpan w:val="4"/>
            <w:tcBorders>
              <w:left w:val="nil"/>
              <w:right w:val="nil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8491" w:type="dxa"/>
            <w:gridSpan w:val="4"/>
          </w:tcPr>
          <w:p w:rsidR="0035433A" w:rsidRPr="008664EB" w:rsidRDefault="0035433A">
            <w:pPr>
              <w:jc w:val="center"/>
              <w:rPr>
                <w:rFonts w:ascii="Arial" w:hAnsi="Arial" w:cs="Arial"/>
                <w:b/>
              </w:rPr>
            </w:pPr>
            <w:r w:rsidRPr="008664EB">
              <w:rPr>
                <w:rFonts w:ascii="Arial" w:hAnsi="Arial" w:cs="Arial"/>
                <w:b/>
              </w:rPr>
              <w:t>Bảng CTPXUAT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Tên cột</w:t>
            </w:r>
          </w:p>
        </w:tc>
        <w:tc>
          <w:tcPr>
            <w:tcW w:w="3437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Ý nghĩa</w:t>
            </w:r>
          </w:p>
        </w:tc>
        <w:tc>
          <w:tcPr>
            <w:tcW w:w="1645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Kiểu dữ liệu</w:t>
            </w:r>
          </w:p>
        </w:tc>
        <w:tc>
          <w:tcPr>
            <w:tcW w:w="1218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Độ rộng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  <w:b/>
                <w:u w:val="single"/>
              </w:rPr>
            </w:pPr>
            <w:r w:rsidRPr="00F42CE4">
              <w:rPr>
                <w:rFonts w:ascii="Arial" w:hAnsi="Arial" w:cs="Arial"/>
                <w:b/>
                <w:u w:val="single"/>
              </w:rPr>
              <w:t>Sopx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Số phiếu xuất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  <w:b/>
                <w:u w:val="single"/>
              </w:rPr>
            </w:pPr>
            <w:r w:rsidRPr="00F42CE4">
              <w:rPr>
                <w:rFonts w:ascii="Arial" w:hAnsi="Arial" w:cs="Arial"/>
                <w:b/>
                <w:u w:val="single"/>
              </w:rPr>
              <w:t>Mavtu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Mã vật tư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Slxuat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Số lượng xuất hàng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Int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lastRenderedPageBreak/>
              <w:t>Dgxuat</w:t>
            </w:r>
          </w:p>
        </w:tc>
        <w:tc>
          <w:tcPr>
            <w:tcW w:w="3437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Đơn giá xuất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Money</w:t>
            </w:r>
          </w:p>
        </w:tc>
        <w:tc>
          <w:tcPr>
            <w:tcW w:w="1218" w:type="dxa"/>
            <w:tcBorders>
              <w:bottom w:val="single" w:sz="4" w:space="0" w:color="000000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val="144"/>
        </w:trPr>
        <w:tc>
          <w:tcPr>
            <w:tcW w:w="8491" w:type="dxa"/>
            <w:gridSpan w:val="4"/>
            <w:tcBorders>
              <w:left w:val="nil"/>
              <w:right w:val="nil"/>
            </w:tcBorders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8491" w:type="dxa"/>
            <w:gridSpan w:val="4"/>
          </w:tcPr>
          <w:p w:rsidR="0035433A" w:rsidRPr="008664EB" w:rsidRDefault="0035433A">
            <w:pPr>
              <w:jc w:val="center"/>
              <w:rPr>
                <w:rFonts w:ascii="Arial" w:hAnsi="Arial" w:cs="Arial"/>
                <w:b/>
              </w:rPr>
            </w:pPr>
            <w:r w:rsidRPr="008664EB">
              <w:rPr>
                <w:rFonts w:ascii="Arial" w:hAnsi="Arial" w:cs="Arial"/>
                <w:b/>
              </w:rPr>
              <w:t>Bảng TONKHO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Tên cột</w:t>
            </w:r>
          </w:p>
        </w:tc>
        <w:tc>
          <w:tcPr>
            <w:tcW w:w="3437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Ý nghĩa</w:t>
            </w:r>
          </w:p>
        </w:tc>
        <w:tc>
          <w:tcPr>
            <w:tcW w:w="1645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Kiểu dữ liệu</w:t>
            </w:r>
          </w:p>
        </w:tc>
        <w:tc>
          <w:tcPr>
            <w:tcW w:w="1218" w:type="dxa"/>
            <w:shd w:val="clear" w:color="auto" w:fill="FDE9D9"/>
          </w:tcPr>
          <w:p w:rsidR="0035433A" w:rsidRPr="00F42CE4" w:rsidRDefault="0035433A">
            <w:pPr>
              <w:jc w:val="center"/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Độ rộng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  <w:b/>
                <w:u w:val="single"/>
              </w:rPr>
            </w:pPr>
            <w:r w:rsidRPr="00F42CE4">
              <w:rPr>
                <w:rFonts w:ascii="Arial" w:hAnsi="Arial" w:cs="Arial"/>
                <w:b/>
                <w:u w:val="single"/>
              </w:rPr>
              <w:t>Namthang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Năm tháng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6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  <w:b/>
                <w:u w:val="single"/>
              </w:rPr>
            </w:pPr>
            <w:r w:rsidRPr="00F42CE4">
              <w:rPr>
                <w:rFonts w:ascii="Arial" w:hAnsi="Arial" w:cs="Arial"/>
                <w:b/>
                <w:u w:val="single"/>
              </w:rPr>
              <w:t>Mavtu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Mã vật tư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Char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4</w:t>
            </w: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Sldau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Số lượng tồn đầu kỳ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Int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Tongslnhap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Tổng số lượng nhập trong kỳ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Int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Tongslxuat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Tổng số lượng xuất trong kỳ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Int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  <w:tr w:rsidR="0035433A" w:rsidRPr="00F42CE4">
        <w:trPr>
          <w:trHeight w:hRule="exact" w:val="432"/>
        </w:trPr>
        <w:tc>
          <w:tcPr>
            <w:tcW w:w="2191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Slcuoi</w:t>
            </w:r>
          </w:p>
        </w:tc>
        <w:tc>
          <w:tcPr>
            <w:tcW w:w="3437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Số lượng tồn cuối kỳ</w:t>
            </w:r>
          </w:p>
        </w:tc>
        <w:tc>
          <w:tcPr>
            <w:tcW w:w="1645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  <w:r w:rsidRPr="00F42CE4">
              <w:rPr>
                <w:rFonts w:ascii="Arial" w:hAnsi="Arial" w:cs="Arial"/>
              </w:rPr>
              <w:t>Int</w:t>
            </w:r>
          </w:p>
        </w:tc>
        <w:tc>
          <w:tcPr>
            <w:tcW w:w="1218" w:type="dxa"/>
          </w:tcPr>
          <w:p w:rsidR="0035433A" w:rsidRPr="00F42CE4" w:rsidRDefault="0035433A">
            <w:pPr>
              <w:rPr>
                <w:rFonts w:ascii="Arial" w:hAnsi="Arial" w:cs="Arial"/>
              </w:rPr>
            </w:pPr>
          </w:p>
        </w:tc>
      </w:tr>
    </w:tbl>
    <w:p w:rsidR="007E7876" w:rsidRDefault="007E7876" w:rsidP="007E7876">
      <w:pPr>
        <w:ind w:left="360"/>
        <w:rPr>
          <w:rFonts w:ascii="Arial" w:hAnsi="Arial" w:cs="Arial"/>
        </w:rPr>
      </w:pPr>
    </w:p>
    <w:p w:rsidR="00B436BA" w:rsidRDefault="00B436BA" w:rsidP="00B436BA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Tạo ràng buộc về khoá chính, khóa ngoại cho các bảng.</w:t>
      </w:r>
    </w:p>
    <w:p w:rsidR="0035433A" w:rsidRDefault="0035433A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Thiết lập mô hình quan hệ d</w:t>
      </w:r>
      <w:r w:rsidR="00B436BA">
        <w:rPr>
          <w:rFonts w:ascii="Arial" w:hAnsi="Arial" w:cs="Arial"/>
        </w:rPr>
        <w:t>ữ</w:t>
      </w:r>
      <w:r>
        <w:rPr>
          <w:rFonts w:ascii="Arial" w:hAnsi="Arial" w:cs="Arial"/>
        </w:rPr>
        <w:t xml:space="preserve"> liệu (diagrams) của cơ sở dữ liệu QLBANHANG</w:t>
      </w:r>
    </w:p>
    <w:p w:rsidR="007501BF" w:rsidRPr="00906D83" w:rsidRDefault="007501BF" w:rsidP="007501BF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Tạo các ràng buộc (constraint) sau cho các </w:t>
      </w:r>
      <w:r w:rsidRPr="00906D83">
        <w:rPr>
          <w:rFonts w:ascii="Arial" w:hAnsi="Arial" w:cs="Arial"/>
        </w:rPr>
        <w:t>b</w:t>
      </w:r>
      <w:r>
        <w:rPr>
          <w:rFonts w:ascii="Arial" w:hAnsi="Arial" w:cs="Arial"/>
        </w:rPr>
        <w:t>ả</w:t>
      </w:r>
      <w:r w:rsidRPr="00906D83">
        <w:rPr>
          <w:rFonts w:ascii="Arial" w:hAnsi="Arial" w:cs="Arial"/>
        </w:rPr>
        <w:t xml:space="preserve">ng trong </w:t>
      </w:r>
      <w:r>
        <w:rPr>
          <w:rFonts w:ascii="Arial" w:hAnsi="Arial" w:cs="Arial"/>
        </w:rPr>
        <w:t>CSDL</w:t>
      </w:r>
      <w:r w:rsidRPr="00906D83">
        <w:rPr>
          <w:rFonts w:ascii="Arial" w:hAnsi="Arial" w:cs="Arial"/>
        </w:rPr>
        <w:t xml:space="preserve"> QLBanHang.</w:t>
      </w:r>
    </w:p>
    <w:p w:rsidR="007501BF" w:rsidRPr="00961490" w:rsidRDefault="007501BF" w:rsidP="007501BF">
      <w:pPr>
        <w:autoSpaceDE w:val="0"/>
        <w:autoSpaceDN w:val="0"/>
        <w:adjustRightInd w:val="0"/>
        <w:ind w:left="450"/>
        <w:rPr>
          <w:rFonts w:ascii="Arial" w:hAnsi="Arial" w:cs="Arial"/>
          <w:b/>
          <w:bCs/>
          <w:szCs w:val="24"/>
        </w:rPr>
      </w:pPr>
      <w:r w:rsidRPr="00961490">
        <w:rPr>
          <w:rFonts w:ascii="Arial" w:hAnsi="Arial" w:cs="Arial"/>
          <w:b/>
          <w:bCs/>
          <w:szCs w:val="24"/>
        </w:rPr>
        <w:t>Danh mục Vật tư (VATTU)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Tên vat tư phải duy nhât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 xml:space="preserve"> Giá trị mặc </w:t>
      </w:r>
      <w:bookmarkStart w:id="0" w:name="_GoBack"/>
      <w:bookmarkEnd w:id="0"/>
      <w:r w:rsidRPr="00961490">
        <w:rPr>
          <w:rFonts w:ascii="Arial" w:hAnsi="Arial" w:cs="Arial"/>
          <w:szCs w:val="24"/>
        </w:rPr>
        <w:t>nhiên cho cột đơn vị tính là ‘’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0 &lt;= PhanTram &lt;= 100</w:t>
      </w:r>
    </w:p>
    <w:p w:rsidR="007501BF" w:rsidRPr="00961490" w:rsidRDefault="007501BF" w:rsidP="007501BF">
      <w:pPr>
        <w:autoSpaceDE w:val="0"/>
        <w:autoSpaceDN w:val="0"/>
        <w:adjustRightInd w:val="0"/>
        <w:ind w:left="450"/>
        <w:rPr>
          <w:rFonts w:ascii="Arial" w:hAnsi="Arial" w:cs="Arial"/>
          <w:b/>
          <w:bCs/>
          <w:szCs w:val="24"/>
        </w:rPr>
      </w:pPr>
      <w:r w:rsidRPr="00961490">
        <w:rPr>
          <w:rFonts w:ascii="Arial" w:hAnsi="Arial" w:cs="Arial"/>
          <w:b/>
          <w:bCs/>
          <w:szCs w:val="24"/>
        </w:rPr>
        <w:t>Danh mục Nhà cung câp (NHACC)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Tên nhà cung câp và địa chỉ nhà cung cấp phải duy nhất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Giá trị mặc nhiên cho cột điện thoại là ’Chưa có’</w:t>
      </w:r>
    </w:p>
    <w:p w:rsidR="007501BF" w:rsidRPr="00961490" w:rsidRDefault="007501BF" w:rsidP="007501BF">
      <w:pPr>
        <w:autoSpaceDE w:val="0"/>
        <w:autoSpaceDN w:val="0"/>
        <w:adjustRightInd w:val="0"/>
        <w:ind w:left="450"/>
        <w:rPr>
          <w:rFonts w:ascii="Arial" w:hAnsi="Arial" w:cs="Arial"/>
          <w:b/>
          <w:bCs/>
          <w:szCs w:val="24"/>
        </w:rPr>
      </w:pPr>
      <w:r w:rsidRPr="00961490">
        <w:rPr>
          <w:rFonts w:ascii="Arial" w:hAnsi="Arial" w:cs="Arial"/>
          <w:b/>
          <w:bCs/>
          <w:szCs w:val="24"/>
        </w:rPr>
        <w:t>Đơn đặt hàng (DONDH)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Giá trị mặc nhiên cho cột ngày đặt hàng là ngày hiện hành. Dùng hàm Getdate()</w:t>
      </w:r>
    </w:p>
    <w:p w:rsidR="007501BF" w:rsidRPr="00961490" w:rsidRDefault="007501BF" w:rsidP="007501BF">
      <w:pPr>
        <w:autoSpaceDE w:val="0"/>
        <w:autoSpaceDN w:val="0"/>
        <w:adjustRightInd w:val="0"/>
        <w:ind w:left="450"/>
        <w:rPr>
          <w:rFonts w:ascii="Arial" w:hAnsi="Arial" w:cs="Arial"/>
          <w:b/>
          <w:bCs/>
          <w:szCs w:val="24"/>
        </w:rPr>
      </w:pPr>
      <w:r w:rsidRPr="00961490">
        <w:rPr>
          <w:rFonts w:ascii="Arial" w:hAnsi="Arial" w:cs="Arial"/>
          <w:b/>
          <w:bCs/>
          <w:szCs w:val="24"/>
        </w:rPr>
        <w:t>Chi tiêt đơn đặt hàng (CTDONDH)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SlDat &gt; 0.</w:t>
      </w:r>
    </w:p>
    <w:p w:rsidR="007501BF" w:rsidRPr="00961490" w:rsidRDefault="007501BF" w:rsidP="007501BF">
      <w:pPr>
        <w:autoSpaceDE w:val="0"/>
        <w:autoSpaceDN w:val="0"/>
        <w:adjustRightInd w:val="0"/>
        <w:ind w:left="450"/>
        <w:rPr>
          <w:rFonts w:ascii="Arial" w:hAnsi="Arial" w:cs="Arial"/>
          <w:b/>
          <w:bCs/>
          <w:szCs w:val="24"/>
        </w:rPr>
      </w:pPr>
      <w:r w:rsidRPr="00961490">
        <w:rPr>
          <w:rFonts w:ascii="Arial" w:hAnsi="Arial" w:cs="Arial"/>
          <w:b/>
          <w:bCs/>
          <w:szCs w:val="24"/>
        </w:rPr>
        <w:t>Chi tiêt nhap hàng (CTPNHAP)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SlNhap &gt; 0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DgNhap &gt; 0</w:t>
      </w:r>
    </w:p>
    <w:p w:rsidR="007501BF" w:rsidRPr="00961490" w:rsidRDefault="007501BF" w:rsidP="007501BF">
      <w:pPr>
        <w:autoSpaceDE w:val="0"/>
        <w:autoSpaceDN w:val="0"/>
        <w:adjustRightInd w:val="0"/>
        <w:ind w:left="450"/>
        <w:rPr>
          <w:rFonts w:ascii="Arial" w:hAnsi="Arial" w:cs="Arial"/>
          <w:b/>
          <w:bCs/>
          <w:szCs w:val="24"/>
        </w:rPr>
      </w:pPr>
      <w:r w:rsidRPr="00961490">
        <w:rPr>
          <w:rFonts w:ascii="Arial" w:hAnsi="Arial" w:cs="Arial"/>
          <w:b/>
          <w:bCs/>
          <w:szCs w:val="24"/>
        </w:rPr>
        <w:lastRenderedPageBreak/>
        <w:t>Chi tiêt xuât hàng (CTPXUAT)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SlXuat &gt; 0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DgXuat &gt; 0</w:t>
      </w:r>
    </w:p>
    <w:p w:rsidR="007501BF" w:rsidRPr="00961490" w:rsidRDefault="007501BF" w:rsidP="007501BF">
      <w:pPr>
        <w:autoSpaceDE w:val="0"/>
        <w:autoSpaceDN w:val="0"/>
        <w:adjustRightInd w:val="0"/>
        <w:ind w:left="450"/>
        <w:rPr>
          <w:rFonts w:ascii="Arial" w:hAnsi="Arial" w:cs="Arial"/>
          <w:b/>
          <w:bCs/>
          <w:szCs w:val="24"/>
        </w:rPr>
      </w:pPr>
      <w:r w:rsidRPr="00961490">
        <w:rPr>
          <w:rFonts w:ascii="Arial" w:hAnsi="Arial" w:cs="Arial"/>
          <w:b/>
          <w:bCs/>
          <w:szCs w:val="24"/>
        </w:rPr>
        <w:t>Tôn kho (TONKHO)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SLDau &gt;= 0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TongSLN &gt;= 0</w:t>
      </w:r>
    </w:p>
    <w:p w:rsidR="007501BF" w:rsidRPr="00961490" w:rsidRDefault="007501BF" w:rsidP="007501BF">
      <w:pPr>
        <w:autoSpaceDE w:val="0"/>
        <w:autoSpaceDN w:val="0"/>
        <w:adjustRightInd w:val="0"/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TongSLX &gt;= 0</w:t>
      </w:r>
    </w:p>
    <w:p w:rsidR="007501BF" w:rsidRPr="00961490" w:rsidRDefault="007501BF" w:rsidP="007501BF">
      <w:pPr>
        <w:ind w:left="720"/>
        <w:rPr>
          <w:rFonts w:ascii="Arial" w:hAnsi="Arial" w:cs="Arial"/>
          <w:szCs w:val="24"/>
        </w:rPr>
      </w:pPr>
      <w:r w:rsidRPr="00961490">
        <w:rPr>
          <w:rFonts w:ascii="Arial" w:hAnsi="Arial" w:cs="Arial"/>
          <w:szCs w:val="24"/>
        </w:rPr>
        <w:t> Giá trị mặc nhiên cho các cột SLDau, TongSLN, TongSLX là 0</w:t>
      </w:r>
    </w:p>
    <w:p w:rsidR="0035433A" w:rsidRDefault="0035433A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Dùng lệnh INSERT INTO nhập dữ liệu cho các bảng sau</w:t>
      </w:r>
    </w:p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540"/>
        <w:gridCol w:w="5490"/>
      </w:tblGrid>
      <w:tr w:rsidR="003A2B8A" w:rsidRPr="00F42CE4" w:rsidTr="003A2B8A">
        <w:trPr>
          <w:trHeight w:val="387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B8A" w:rsidRDefault="003A2B8A">
            <w:pPr>
              <w:jc w:val="center"/>
            </w:pPr>
            <w:r w:rsidRPr="00F42CE4">
              <w:rPr>
                <w:rFonts w:ascii="Arial" w:hAnsi="Arial" w:cs="Arial"/>
                <w:b/>
              </w:rPr>
              <w:t>VATTU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3A2B8A" w:rsidRDefault="003A2B8A">
            <w:pPr>
              <w:jc w:val="center"/>
            </w:pPr>
            <w:r w:rsidRPr="00F42CE4">
              <w:rPr>
                <w:rFonts w:ascii="Arial" w:hAnsi="Arial" w:cs="Arial"/>
                <w:b/>
              </w:rPr>
              <w:t>NHACC</w:t>
            </w:r>
          </w:p>
        </w:tc>
      </w:tr>
      <w:tr w:rsidR="0035433A" w:rsidRPr="00F42CE4" w:rsidTr="00301B9F">
        <w:trPr>
          <w:trHeight w:val="7947"/>
        </w:trPr>
        <w:tc>
          <w:tcPr>
            <w:tcW w:w="549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5433A" w:rsidRPr="00F42CE4" w:rsidRDefault="00301B9F">
            <w:pPr>
              <w:jc w:val="center"/>
              <w:rPr>
                <w:rFonts w:ascii="Arial" w:hAnsi="Arial" w:cs="Arial"/>
              </w:rPr>
            </w:pPr>
            <w:r>
              <w:object w:dxaOrig="4680" w:dyaOrig="7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3.85pt;height:350.2pt" o:ole="">
                  <v:imagedata r:id="rId6" o:title=""/>
                </v:shape>
                <o:OLEObject Type="Embed" ProgID="PBrush" ShapeID="_x0000_i1025" DrawAspect="Content" ObjectID="_1486979090" r:id="rId7"/>
              </w:objec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35433A" w:rsidRPr="00F42CE4" w:rsidRDefault="00301B9F">
            <w:pPr>
              <w:jc w:val="center"/>
              <w:rPr>
                <w:rFonts w:ascii="Arial" w:hAnsi="Arial" w:cs="Arial"/>
              </w:rPr>
            </w:pPr>
            <w:r>
              <w:object w:dxaOrig="6660" w:dyaOrig="2145">
                <v:shape id="_x0000_i1026" type="#_x0000_t75" style="width:267.85pt;height:99.65pt" o:ole="">
                  <v:imagedata r:id="rId8" o:title=""/>
                </v:shape>
                <o:OLEObject Type="Embed" ProgID="PBrush" ShapeID="_x0000_i1026" DrawAspect="Content" ObjectID="_1486979091" r:id="rId9"/>
              </w:object>
            </w:r>
          </w:p>
        </w:tc>
      </w:tr>
      <w:tr w:rsidR="003A2B8A" w:rsidRPr="00F42CE4" w:rsidTr="003A2B8A">
        <w:trPr>
          <w:trHeight w:val="450"/>
        </w:trPr>
        <w:tc>
          <w:tcPr>
            <w:tcW w:w="549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A2B8A" w:rsidRDefault="003A2B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3A2B8A" w:rsidRDefault="003A2B8A">
            <w:pPr>
              <w:jc w:val="center"/>
              <w:rPr>
                <w:rFonts w:ascii="Arial" w:hAnsi="Arial" w:cs="Arial"/>
                <w:b/>
              </w:rPr>
            </w:pPr>
          </w:p>
          <w:p w:rsidR="003A2B8A" w:rsidRDefault="003A2B8A">
            <w:pPr>
              <w:jc w:val="center"/>
            </w:pPr>
            <w:r w:rsidRPr="008664EB">
              <w:rPr>
                <w:rFonts w:ascii="Arial" w:hAnsi="Arial" w:cs="Arial"/>
                <w:b/>
              </w:rPr>
              <w:lastRenderedPageBreak/>
              <w:t>DONDH</w:t>
            </w:r>
          </w:p>
        </w:tc>
      </w:tr>
      <w:tr w:rsidR="0035433A" w:rsidRPr="00F42CE4" w:rsidTr="00301B9F">
        <w:trPr>
          <w:trHeight w:val="3303"/>
        </w:trPr>
        <w:tc>
          <w:tcPr>
            <w:tcW w:w="549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5433A" w:rsidRDefault="003543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35433A" w:rsidRPr="00F42CE4" w:rsidRDefault="00301B9F">
            <w:pPr>
              <w:jc w:val="center"/>
              <w:rPr>
                <w:rFonts w:ascii="Arial" w:hAnsi="Arial" w:cs="Arial"/>
              </w:rPr>
            </w:pPr>
            <w:r>
              <w:object w:dxaOrig="3795" w:dyaOrig="1770">
                <v:shape id="_x0000_i1027" type="#_x0000_t75" style="width:189.5pt;height:88.7pt" o:ole="">
                  <v:imagedata r:id="rId10" o:title=""/>
                </v:shape>
                <o:OLEObject Type="Embed" ProgID="PBrush" ShapeID="_x0000_i1027" DrawAspect="Content" ObjectID="_1486979092" r:id="rId11"/>
              </w:object>
            </w:r>
          </w:p>
        </w:tc>
      </w:tr>
      <w:tr w:rsidR="003A2B8A" w:rsidRPr="00F42CE4" w:rsidTr="00235CF0">
        <w:trPr>
          <w:trHeight w:val="414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B8A" w:rsidRDefault="003A2B8A" w:rsidP="003A2B8A">
            <w:pPr>
              <w:jc w:val="center"/>
            </w:pPr>
            <w:r w:rsidRPr="008664EB">
              <w:rPr>
                <w:rFonts w:ascii="Arial" w:hAnsi="Arial" w:cs="Arial"/>
                <w:b/>
              </w:rPr>
              <w:t>PNHAP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3A2B8A" w:rsidRPr="00F42CE4" w:rsidRDefault="003A2B8A" w:rsidP="003A2B8A">
            <w:pPr>
              <w:jc w:val="center"/>
              <w:rPr>
                <w:rFonts w:ascii="Arial" w:hAnsi="Arial" w:cs="Arial"/>
              </w:rPr>
            </w:pPr>
            <w:r w:rsidRPr="008664EB">
              <w:rPr>
                <w:rFonts w:ascii="Arial" w:hAnsi="Arial" w:cs="Arial"/>
                <w:b/>
              </w:rPr>
              <w:t>CTPNHAP</w:t>
            </w:r>
          </w:p>
        </w:tc>
      </w:tr>
      <w:tr w:rsidR="00962694" w:rsidRPr="00F42CE4" w:rsidTr="00235CF0">
        <w:trPr>
          <w:trHeight w:val="2420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694" w:rsidRDefault="00962694" w:rsidP="00962694">
            <w:r>
              <w:object w:dxaOrig="3360" w:dyaOrig="2115">
                <v:shape id="_x0000_i1028" type="#_x0000_t75" style="width:168.2pt;height:106pt" o:ole="">
                  <v:imagedata r:id="rId12" o:title=""/>
                </v:shape>
                <o:OLEObject Type="Embed" ProgID="PBrush" ShapeID="_x0000_i1028" DrawAspect="Content" ObjectID="_1486979093" r:id="rId13"/>
              </w:objec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62694" w:rsidRDefault="00962694">
            <w:r>
              <w:object w:dxaOrig="3540" w:dyaOrig="2730">
                <v:shape id="_x0000_i1029" type="#_x0000_t75" style="width:176.85pt;height:136.5pt" o:ole="">
                  <v:imagedata r:id="rId14" o:title=""/>
                </v:shape>
                <o:OLEObject Type="Embed" ProgID="PBrush" ShapeID="_x0000_i1029" DrawAspect="Content" ObjectID="_1486979094" r:id="rId15"/>
              </w:object>
            </w:r>
          </w:p>
        </w:tc>
      </w:tr>
      <w:tr w:rsidR="003A2B8A" w:rsidRPr="00F42CE4" w:rsidTr="00235CF0">
        <w:trPr>
          <w:trHeight w:val="59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A2B8A" w:rsidRDefault="003A2B8A">
            <w:pPr>
              <w:jc w:val="center"/>
              <w:rPr>
                <w:rFonts w:ascii="Arial" w:hAnsi="Arial" w:cs="Arial"/>
              </w:rPr>
            </w:pPr>
            <w:r w:rsidRPr="008664EB">
              <w:rPr>
                <w:rFonts w:ascii="Arial" w:hAnsi="Arial" w:cs="Arial"/>
                <w:b/>
              </w:rPr>
              <w:t>PXUAT</w:t>
            </w:r>
          </w:p>
        </w:tc>
        <w:tc>
          <w:tcPr>
            <w:tcW w:w="6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B8A" w:rsidRDefault="00235CF0">
            <w:pPr>
              <w:jc w:val="center"/>
              <w:rPr>
                <w:rFonts w:ascii="Arial" w:hAnsi="Arial" w:cs="Arial"/>
              </w:rPr>
            </w:pPr>
            <w:r w:rsidRPr="008664EB">
              <w:rPr>
                <w:rFonts w:ascii="Arial" w:hAnsi="Arial" w:cs="Arial"/>
                <w:b/>
              </w:rPr>
              <w:t>CTPXUAT</w:t>
            </w:r>
          </w:p>
        </w:tc>
      </w:tr>
      <w:tr w:rsidR="0035433A" w:rsidRPr="00F42CE4">
        <w:trPr>
          <w:trHeight w:val="2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5433A" w:rsidRPr="00F42CE4" w:rsidRDefault="00B33050">
            <w:pPr>
              <w:jc w:val="center"/>
              <w:rPr>
                <w:rFonts w:ascii="Arial" w:hAnsi="Arial" w:cs="Arial"/>
              </w:rPr>
            </w:pPr>
            <w:r>
              <w:object w:dxaOrig="4575" w:dyaOrig="1455">
                <v:shape id="_x0000_i1030" type="#_x0000_t75" style="width:228.65pt;height:72.6pt" o:ole="">
                  <v:imagedata r:id="rId16" o:title=""/>
                </v:shape>
                <o:OLEObject Type="Embed" ProgID="PBrush" ShapeID="_x0000_i1030" DrawAspect="Content" ObjectID="_1486979095" r:id="rId17"/>
              </w:object>
            </w:r>
          </w:p>
        </w:tc>
        <w:tc>
          <w:tcPr>
            <w:tcW w:w="6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433A" w:rsidRPr="00F42CE4" w:rsidRDefault="00B33050">
            <w:pPr>
              <w:jc w:val="center"/>
              <w:rPr>
                <w:rFonts w:ascii="Arial" w:hAnsi="Arial" w:cs="Arial"/>
              </w:rPr>
            </w:pPr>
            <w:r>
              <w:object w:dxaOrig="3975" w:dyaOrig="2160">
                <v:shape id="_x0000_i1031" type="#_x0000_t75" style="width:198.7pt;height:108.3pt" o:ole="">
                  <v:imagedata r:id="rId18" o:title=""/>
                </v:shape>
                <o:OLEObject Type="Embed" ProgID="PBrush" ShapeID="_x0000_i1031" DrawAspect="Content" ObjectID="_1486979096" r:id="rId19"/>
              </w:object>
            </w:r>
          </w:p>
        </w:tc>
      </w:tr>
      <w:tr w:rsidR="00235CF0" w:rsidRPr="00F42CE4" w:rsidTr="00235CF0">
        <w:trPr>
          <w:trHeight w:val="54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35CF0" w:rsidRDefault="00235CF0">
            <w:pPr>
              <w:jc w:val="center"/>
              <w:rPr>
                <w:rFonts w:ascii="Arial" w:hAnsi="Arial" w:cs="Arial"/>
                <w:b/>
              </w:rPr>
            </w:pPr>
          </w:p>
          <w:p w:rsidR="00235CF0" w:rsidRDefault="00235CF0">
            <w:pPr>
              <w:jc w:val="center"/>
              <w:rPr>
                <w:rFonts w:ascii="Arial" w:hAnsi="Arial" w:cs="Arial"/>
                <w:b/>
              </w:rPr>
            </w:pPr>
          </w:p>
          <w:p w:rsidR="00235CF0" w:rsidRDefault="00235CF0">
            <w:pPr>
              <w:jc w:val="center"/>
              <w:rPr>
                <w:rFonts w:ascii="Arial" w:hAnsi="Arial" w:cs="Arial"/>
                <w:b/>
              </w:rPr>
            </w:pPr>
          </w:p>
          <w:p w:rsidR="00235CF0" w:rsidRDefault="00235CF0">
            <w:pPr>
              <w:jc w:val="center"/>
              <w:rPr>
                <w:rFonts w:ascii="Arial" w:hAnsi="Arial" w:cs="Arial"/>
                <w:b/>
              </w:rPr>
            </w:pPr>
          </w:p>
          <w:p w:rsidR="00235CF0" w:rsidRPr="00F42CE4" w:rsidRDefault="00235CF0">
            <w:pPr>
              <w:jc w:val="center"/>
              <w:rPr>
                <w:rFonts w:ascii="Arial" w:hAnsi="Arial" w:cs="Arial"/>
              </w:rPr>
            </w:pPr>
            <w:r w:rsidRPr="008664EB">
              <w:rPr>
                <w:rFonts w:ascii="Arial" w:hAnsi="Arial" w:cs="Arial"/>
                <w:b/>
              </w:rPr>
              <w:t>CTDONDH</w:t>
            </w:r>
          </w:p>
        </w:tc>
        <w:tc>
          <w:tcPr>
            <w:tcW w:w="6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5CF0" w:rsidRDefault="00235CF0">
            <w:pPr>
              <w:jc w:val="center"/>
              <w:rPr>
                <w:rFonts w:ascii="Arial" w:hAnsi="Arial" w:cs="Arial"/>
                <w:b/>
              </w:rPr>
            </w:pPr>
          </w:p>
          <w:p w:rsidR="00235CF0" w:rsidRDefault="00235CF0">
            <w:pPr>
              <w:jc w:val="center"/>
              <w:rPr>
                <w:rFonts w:ascii="Arial" w:hAnsi="Arial" w:cs="Arial"/>
                <w:b/>
              </w:rPr>
            </w:pPr>
          </w:p>
          <w:p w:rsidR="00235CF0" w:rsidRDefault="00235CF0">
            <w:pPr>
              <w:jc w:val="center"/>
              <w:rPr>
                <w:rFonts w:ascii="Arial" w:hAnsi="Arial" w:cs="Arial"/>
                <w:b/>
              </w:rPr>
            </w:pPr>
          </w:p>
          <w:p w:rsidR="00235CF0" w:rsidRDefault="00235CF0">
            <w:pPr>
              <w:jc w:val="center"/>
              <w:rPr>
                <w:rFonts w:ascii="Arial" w:hAnsi="Arial" w:cs="Arial"/>
                <w:b/>
              </w:rPr>
            </w:pPr>
          </w:p>
          <w:p w:rsidR="00235CF0" w:rsidRDefault="00235CF0">
            <w:pPr>
              <w:jc w:val="center"/>
              <w:rPr>
                <w:rFonts w:ascii="Arial" w:hAnsi="Arial" w:cs="Arial"/>
              </w:rPr>
            </w:pPr>
            <w:r w:rsidRPr="008664EB">
              <w:rPr>
                <w:rFonts w:ascii="Arial" w:hAnsi="Arial" w:cs="Arial"/>
                <w:b/>
              </w:rPr>
              <w:t>TONKHO</w:t>
            </w:r>
          </w:p>
        </w:tc>
      </w:tr>
      <w:tr w:rsidR="0035433A" w:rsidRPr="00F42CE4">
        <w:trPr>
          <w:trHeight w:val="2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5433A" w:rsidRPr="00F42CE4" w:rsidRDefault="00B33050">
            <w:pPr>
              <w:jc w:val="center"/>
              <w:rPr>
                <w:rFonts w:ascii="Arial" w:hAnsi="Arial" w:cs="Arial"/>
              </w:rPr>
            </w:pPr>
            <w:r>
              <w:object w:dxaOrig="2655" w:dyaOrig="3015">
                <v:shape id="_x0000_i1032" type="#_x0000_t75" style="width:155.5pt;height:176.25pt" o:ole="">
                  <v:imagedata r:id="rId20" o:title=""/>
                </v:shape>
                <o:OLEObject Type="Embed" ProgID="PBrush" ShapeID="_x0000_i1032" DrawAspect="Content" ObjectID="_1486979097" r:id="rId21"/>
              </w:object>
            </w:r>
          </w:p>
        </w:tc>
        <w:tc>
          <w:tcPr>
            <w:tcW w:w="6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433A" w:rsidRPr="00F42CE4" w:rsidRDefault="00962694">
            <w:pPr>
              <w:jc w:val="center"/>
              <w:rPr>
                <w:rFonts w:ascii="Arial" w:hAnsi="Arial" w:cs="Arial"/>
              </w:rPr>
            </w:pPr>
            <w:r>
              <w:object w:dxaOrig="5385" w:dyaOrig="2925">
                <v:shape id="_x0000_i1033" type="#_x0000_t75" style="width:269pt;height:146.3pt" o:ole="">
                  <v:imagedata r:id="rId22" o:title=""/>
                </v:shape>
                <o:OLEObject Type="Embed" ProgID="PBrush" ShapeID="_x0000_i1033" DrawAspect="Content" ObjectID="_1486979098" r:id="rId23"/>
              </w:object>
            </w:r>
          </w:p>
        </w:tc>
      </w:tr>
    </w:tbl>
    <w:p w:rsidR="0035433A" w:rsidRDefault="0035433A">
      <w:pPr>
        <w:rPr>
          <w:rFonts w:ascii="Arial" w:hAnsi="Arial" w:cs="Arial"/>
        </w:rPr>
      </w:pPr>
    </w:p>
    <w:p w:rsidR="00AC03DB" w:rsidRDefault="00AC03DB">
      <w:pPr>
        <w:rPr>
          <w:rFonts w:ascii="Arial" w:hAnsi="Arial" w:cs="Arial"/>
        </w:rPr>
      </w:pPr>
    </w:p>
    <w:sectPr w:rsidR="00AC03DB" w:rsidSect="00301B9F">
      <w:pgSz w:w="12240" w:h="15840"/>
      <w:pgMar w:top="1440" w:right="630" w:bottom="63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41EF"/>
    <w:multiLevelType w:val="hybridMultilevel"/>
    <w:tmpl w:val="D542F0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BD6DD7"/>
    <w:multiLevelType w:val="hybridMultilevel"/>
    <w:tmpl w:val="8AB4858A"/>
    <w:lvl w:ilvl="0" w:tplc="85FA5C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1A2"/>
    <w:rsid w:val="00235CF0"/>
    <w:rsid w:val="00301B9F"/>
    <w:rsid w:val="0030483E"/>
    <w:rsid w:val="0035433A"/>
    <w:rsid w:val="003A2B8A"/>
    <w:rsid w:val="007501BF"/>
    <w:rsid w:val="00787841"/>
    <w:rsid w:val="007E7876"/>
    <w:rsid w:val="00952C50"/>
    <w:rsid w:val="00961490"/>
    <w:rsid w:val="00962694"/>
    <w:rsid w:val="009F2544"/>
    <w:rsid w:val="009F31A2"/>
    <w:rsid w:val="00AC03DB"/>
    <w:rsid w:val="00B33050"/>
    <w:rsid w:val="00B4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NI-Times" w:eastAsia="Calibri" w:hAnsi="VNI-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NI-Times" w:eastAsia="Calibri" w:hAnsi="VNI-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tập</vt:lpstr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tập</dc:title>
  <dc:creator>USER</dc:creator>
  <cp:lastModifiedBy>NGUYENVANDANH</cp:lastModifiedBy>
  <cp:revision>2</cp:revision>
  <dcterms:created xsi:type="dcterms:W3CDTF">2015-03-04T05:58:00Z</dcterms:created>
  <dcterms:modified xsi:type="dcterms:W3CDTF">2015-03-04T05:58:00Z</dcterms:modified>
</cp:coreProperties>
</file>